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02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340"/>
        <w:gridCol w:w="69"/>
        <w:gridCol w:w="1420"/>
        <w:gridCol w:w="8078"/>
        <w:gridCol w:w="3122"/>
      </w:tblGrid>
      <w:tr w:rsidR="00EA2F2C" w:rsidRPr="00C57311" w:rsidTr="007358F9">
        <w:tc>
          <w:tcPr>
            <w:tcW w:w="2409" w:type="dxa"/>
            <w:gridSpan w:val="2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softHyphen/>
              <w:t>--</w:t>
            </w:r>
            <w:r>
              <w:rPr>
                <w:rFonts w:ascii="Times New Roman" w:hAnsi="Times New Roman"/>
                <w:sz w:val="26"/>
                <w:szCs w:val="26"/>
              </w:rPr>
              <w:softHyphen/>
            </w:r>
            <w:r w:rsidRPr="00C57311">
              <w:rPr>
                <w:rFonts w:ascii="Times New Roman" w:hAnsi="Times New Roman"/>
                <w:sz w:val="26"/>
                <w:szCs w:val="26"/>
              </w:rPr>
              <w:t>Объединение/ год обучения</w:t>
            </w: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Дата</w:t>
            </w:r>
          </w:p>
        </w:tc>
        <w:tc>
          <w:tcPr>
            <w:tcW w:w="8078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Дистанционное задание</w:t>
            </w: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>Формы контроля</w:t>
            </w:r>
          </w:p>
        </w:tc>
      </w:tr>
      <w:tr w:rsidR="00EA2F2C" w:rsidRPr="00C57311" w:rsidTr="007358F9">
        <w:tc>
          <w:tcPr>
            <w:tcW w:w="2409" w:type="dxa"/>
            <w:gridSpan w:val="2"/>
            <w:vMerge w:val="restart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 xml:space="preserve">Спортивная гимнастика 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НП -2(1 группа)</w:t>
            </w:r>
          </w:p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(Ефимова А.С.)</w:t>
            </w: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5(НП21 группа)</w:t>
            </w:r>
          </w:p>
        </w:tc>
        <w:tc>
          <w:tcPr>
            <w:tcW w:w="8078" w:type="dxa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До выполнения нужно разогреть мышцы.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Упражнения на гибкость.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1.И.П-Складка из позиции сидя ноги врозь.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2.И.П-Складка из позиции сидя ноги вместе.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 Продольный шпагат (правая, левая нога)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4.Поперечный шпагат.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Комплекс упражнений №2 по ОФП и СФП.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фильм «История Габриэль Дуглас»</w:t>
            </w: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4.0</w:t>
            </w:r>
            <w:r>
              <w:rPr>
                <w:rFonts w:ascii="Times New Roman" w:hAnsi="Times New Roman"/>
                <w:sz w:val="26"/>
                <w:szCs w:val="26"/>
              </w:rPr>
              <w:t>5(НП2-1гр)</w:t>
            </w:r>
          </w:p>
        </w:tc>
        <w:tc>
          <w:tcPr>
            <w:tcW w:w="8078" w:type="dxa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5B258B" w:rsidRDefault="00EA2F2C" w:rsidP="00BF1E05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5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6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  <w:p w:rsidR="00EA2F2C" w:rsidRPr="00BF1E05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05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5(НП2-1)</w:t>
            </w:r>
          </w:p>
        </w:tc>
        <w:tc>
          <w:tcPr>
            <w:tcW w:w="8078" w:type="dxa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Pr="00C57311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посмотреть фильм про спортивную гимнастику « Жесткий спорт»</w:t>
            </w: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07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5(НП»-1)</w:t>
            </w:r>
          </w:p>
        </w:tc>
        <w:tc>
          <w:tcPr>
            <w:tcW w:w="8078" w:type="dxa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Pr="00C57311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rPr>
          <w:trHeight w:val="491"/>
        </w:trPr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5(НП2-1)</w:t>
            </w:r>
          </w:p>
        </w:tc>
        <w:tc>
          <w:tcPr>
            <w:tcW w:w="8078" w:type="dxa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Pr="00C57311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Посмотреть фильм « Тренер»</w:t>
            </w: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rPr>
          <w:trHeight w:val="720"/>
        </w:trPr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12.05 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BF1E05" w:rsidRDefault="00EA2F2C" w:rsidP="00BF1E0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7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8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</w:tc>
        <w:tc>
          <w:tcPr>
            <w:tcW w:w="3122" w:type="dxa"/>
          </w:tcPr>
          <w:p w:rsidR="00EA2F2C" w:rsidRPr="00C57311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rPr>
          <w:trHeight w:val="353"/>
        </w:trPr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3122" w:type="dxa"/>
            <w:vMerge w:val="restart"/>
          </w:tcPr>
          <w:p w:rsidR="00EA2F2C" w:rsidRPr="00C57311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E67CC2" w:rsidTr="007358F9"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14.05 (НП2-2)</w:t>
            </w:r>
          </w:p>
        </w:tc>
        <w:tc>
          <w:tcPr>
            <w:tcW w:w="8078" w:type="dxa"/>
          </w:tcPr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ногу).ыполнить комплекс упражнений №2 по ОФП и СФП.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5B258B" w:rsidRDefault="00EA2F2C" w:rsidP="00BF1E05">
            <w:pPr>
              <w:shd w:val="clear" w:color="auto" w:fill="FFFFFF"/>
              <w:spacing w:line="260" w:lineRule="atLeast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9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10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  <w:p w:rsidR="00EA2F2C" w:rsidRPr="00BF1E05" w:rsidRDefault="00EA2F2C" w:rsidP="00BF1E0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  <w:p w:rsidR="00EA2F2C" w:rsidRPr="00BF1E05" w:rsidRDefault="00EA2F2C" w:rsidP="00FB4C97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  <w:vMerge/>
          </w:tcPr>
          <w:p w:rsidR="00EA2F2C" w:rsidRPr="00BF1E05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</w:tr>
      <w:tr w:rsidR="00EA2F2C" w:rsidRPr="00C57311" w:rsidTr="007358F9">
        <w:trPr>
          <w:trHeight w:val="323"/>
        </w:trPr>
        <w:tc>
          <w:tcPr>
            <w:tcW w:w="2409" w:type="dxa"/>
            <w:gridSpan w:val="2"/>
            <w:vMerge/>
          </w:tcPr>
          <w:p w:rsidR="00EA2F2C" w:rsidRPr="00BF1E05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16.05. 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</w:tc>
        <w:tc>
          <w:tcPr>
            <w:tcW w:w="3122" w:type="dxa"/>
          </w:tcPr>
          <w:p w:rsidR="00EA2F2C" w:rsidRPr="00C57311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E67CC2">
        <w:trPr>
          <w:trHeight w:val="5200"/>
        </w:trPr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18.05 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BF1E05" w:rsidRDefault="00EA2F2C" w:rsidP="00BF1E05">
            <w:pPr>
              <w:shd w:val="clear" w:color="auto" w:fill="FFFFFF"/>
              <w:spacing w:line="260" w:lineRule="atLeast"/>
              <w:textAlignment w:val="top"/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11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12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A2F2C" w:rsidRPr="00C57311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E67CC2" w:rsidTr="00E67CC2">
        <w:trPr>
          <w:trHeight w:val="380"/>
        </w:trPr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19.05 (НП2-2)</w:t>
            </w:r>
          </w:p>
        </w:tc>
        <w:tc>
          <w:tcPr>
            <w:tcW w:w="8078" w:type="dxa"/>
          </w:tcPr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E67CC2" w:rsidRDefault="00EA2F2C" w:rsidP="00E67CC2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13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14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A2F2C" w:rsidRPr="00E67CC2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E67CC2" w:rsidTr="00E67CC2">
        <w:trPr>
          <w:trHeight w:val="180"/>
        </w:trPr>
        <w:tc>
          <w:tcPr>
            <w:tcW w:w="2409" w:type="dxa"/>
            <w:gridSpan w:val="2"/>
            <w:vMerge/>
          </w:tcPr>
          <w:p w:rsidR="00EA2F2C" w:rsidRPr="00E67CC2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21.05 (НП2-2)</w:t>
            </w:r>
          </w:p>
        </w:tc>
        <w:tc>
          <w:tcPr>
            <w:tcW w:w="8078" w:type="dxa"/>
          </w:tcPr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E67CC2" w:rsidRDefault="00EA2F2C" w:rsidP="00E67CC2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15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16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A2F2C" w:rsidRPr="00E67CC2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E67CC2" w:rsidTr="00E67CC2">
        <w:trPr>
          <w:trHeight w:val="180"/>
        </w:trPr>
        <w:tc>
          <w:tcPr>
            <w:tcW w:w="2409" w:type="dxa"/>
            <w:gridSpan w:val="2"/>
            <w:vMerge/>
          </w:tcPr>
          <w:p w:rsidR="00EA2F2C" w:rsidRPr="00E67CC2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23.05 (НП2-2)</w:t>
            </w:r>
          </w:p>
        </w:tc>
        <w:tc>
          <w:tcPr>
            <w:tcW w:w="8078" w:type="dxa"/>
          </w:tcPr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E67CC2" w:rsidRDefault="00EA2F2C" w:rsidP="00E67CC2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17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18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A2F2C" w:rsidRPr="00E67CC2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E67CC2" w:rsidTr="00E67CC2">
        <w:trPr>
          <w:trHeight w:val="160"/>
        </w:trPr>
        <w:tc>
          <w:tcPr>
            <w:tcW w:w="2409" w:type="dxa"/>
            <w:gridSpan w:val="2"/>
            <w:vMerge/>
          </w:tcPr>
          <w:p w:rsidR="00EA2F2C" w:rsidRPr="00E67CC2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25.05 (НП2-2)</w:t>
            </w:r>
          </w:p>
        </w:tc>
        <w:tc>
          <w:tcPr>
            <w:tcW w:w="8078" w:type="dxa"/>
          </w:tcPr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E67CC2" w:rsidRDefault="00EA2F2C" w:rsidP="00E67CC2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19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20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A2F2C" w:rsidRPr="00E67CC2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E67CC2" w:rsidTr="007358F9">
        <w:trPr>
          <w:trHeight w:val="360"/>
        </w:trPr>
        <w:tc>
          <w:tcPr>
            <w:tcW w:w="2409" w:type="dxa"/>
            <w:gridSpan w:val="2"/>
            <w:vMerge/>
          </w:tcPr>
          <w:p w:rsidR="00EA2F2C" w:rsidRPr="00E67CC2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26.05 (НП2-2)</w:t>
            </w:r>
          </w:p>
        </w:tc>
        <w:tc>
          <w:tcPr>
            <w:tcW w:w="8078" w:type="dxa"/>
          </w:tcPr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E67CC2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E67CC2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E67CC2" w:rsidRDefault="00EA2F2C" w:rsidP="00E67CC2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21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22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A2F2C" w:rsidRPr="00E67CC2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rPr>
          <w:trHeight w:val="536"/>
        </w:trPr>
        <w:tc>
          <w:tcPr>
            <w:tcW w:w="2409" w:type="dxa"/>
            <w:gridSpan w:val="2"/>
            <w:vMerge/>
          </w:tcPr>
          <w:p w:rsidR="00EA2F2C" w:rsidRPr="00E67CC2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28.05 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</w:tc>
        <w:tc>
          <w:tcPr>
            <w:tcW w:w="3122" w:type="dxa"/>
          </w:tcPr>
          <w:p w:rsidR="00EA2F2C" w:rsidRPr="00C57311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rPr>
          <w:trHeight w:val="338"/>
        </w:trPr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30.05 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D777B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D777B5" w:rsidRDefault="00EA2F2C" w:rsidP="00D777B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23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24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</w:tc>
        <w:tc>
          <w:tcPr>
            <w:tcW w:w="3122" w:type="dxa"/>
          </w:tcPr>
          <w:p w:rsidR="00EA2F2C" w:rsidRPr="00C57311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c>
          <w:tcPr>
            <w:tcW w:w="2409" w:type="dxa"/>
            <w:gridSpan w:val="2"/>
            <w:vMerge w:val="restart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 xml:space="preserve">Спортивная гимнастика </w:t>
            </w:r>
          </w:p>
          <w:p w:rsidR="00EA2F2C" w:rsidRDefault="00EA2F2C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НП -2(1,2группы)</w:t>
            </w:r>
          </w:p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b/>
                <w:color w:val="FF0000"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color w:val="FF0000"/>
                <w:sz w:val="26"/>
                <w:szCs w:val="26"/>
              </w:rPr>
              <w:t>(Ефимова А.С.)</w:t>
            </w: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01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D777B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5B258B" w:rsidRDefault="00EA2F2C" w:rsidP="00D777B5">
            <w:pPr>
              <w:shd w:val="clear" w:color="auto" w:fill="FFFFFF"/>
              <w:spacing w:line="260" w:lineRule="atLeast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25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26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  <w:p w:rsidR="00EA2F2C" w:rsidRPr="00D777B5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02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Pr="00C57311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фильм «История Габриэль Дуглас»</w:t>
            </w: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04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D777B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5B258B" w:rsidRDefault="00EA2F2C" w:rsidP="00D777B5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27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28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  <w:p w:rsidR="00EA2F2C" w:rsidRPr="00D777B5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06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Pr="00C57311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посмотреть фильм про спортивную гимнастику « Жесткий спорт»</w:t>
            </w: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rPr>
          <w:trHeight w:val="440"/>
        </w:trPr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08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Pr="00C57311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Посмотреть фильм « Тренер»</w:t>
            </w:r>
          </w:p>
        </w:tc>
        <w:tc>
          <w:tcPr>
            <w:tcW w:w="3122" w:type="dxa"/>
          </w:tcPr>
          <w:p w:rsidR="00EA2F2C" w:rsidRPr="00C57311" w:rsidRDefault="00EA2F2C" w:rsidP="00FB4C97">
            <w:pPr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rPr>
          <w:trHeight w:val="280"/>
        </w:trPr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09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D777B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D777B5" w:rsidRDefault="00EA2F2C" w:rsidP="00D777B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29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30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</w:tc>
        <w:tc>
          <w:tcPr>
            <w:tcW w:w="3122" w:type="dxa"/>
          </w:tcPr>
          <w:p w:rsidR="00EA2F2C" w:rsidRPr="00C57311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rPr>
          <w:trHeight w:val="240"/>
        </w:trPr>
        <w:tc>
          <w:tcPr>
            <w:tcW w:w="2409" w:type="dxa"/>
            <w:gridSpan w:val="2"/>
            <w:vMerge/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11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D777B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D777B5" w:rsidRDefault="00EA2F2C" w:rsidP="00D777B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31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32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A2F2C" w:rsidRPr="00C57311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C57311" w:rsidTr="007358F9">
        <w:trPr>
          <w:trHeight w:val="420"/>
        </w:trPr>
        <w:tc>
          <w:tcPr>
            <w:tcW w:w="2409" w:type="dxa"/>
            <w:gridSpan w:val="2"/>
            <w:vMerge/>
            <w:tcBorders>
              <w:bottom w:val="nil"/>
            </w:tcBorders>
          </w:tcPr>
          <w:p w:rsidR="00EA2F2C" w:rsidRPr="00C57311" w:rsidRDefault="00EA2F2C" w:rsidP="00FB4C97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1420" w:type="dxa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13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D777B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D777B5" w:rsidRDefault="00EA2F2C" w:rsidP="00D777B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33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34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</w:tc>
        <w:tc>
          <w:tcPr>
            <w:tcW w:w="3122" w:type="dxa"/>
          </w:tcPr>
          <w:p w:rsidR="00EA2F2C" w:rsidRPr="00C57311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Tr="0085007A">
        <w:tblPrEx>
          <w:tblLook w:val="0000"/>
        </w:tblPrEx>
        <w:trPr>
          <w:trHeight w:val="4160"/>
        </w:trPr>
        <w:tc>
          <w:tcPr>
            <w:tcW w:w="2340" w:type="dxa"/>
            <w:vMerge w:val="restart"/>
            <w:tcBorders>
              <w:top w:val="nil"/>
            </w:tcBorders>
          </w:tcPr>
          <w:p w:rsidR="00EA2F2C" w:rsidRDefault="00EA2F2C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A2F2C" w:rsidRPr="009D48BF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15.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0</w:t>
            </w:r>
            <w:r>
              <w:rPr>
                <w:rFonts w:ascii="Times New Roman" w:hAnsi="Times New Roman"/>
                <w:sz w:val="26"/>
                <w:szCs w:val="26"/>
              </w:rPr>
              <w:t>5.(НП2-2)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</w:tc>
        <w:tc>
          <w:tcPr>
            <w:tcW w:w="3122" w:type="dxa"/>
          </w:tcPr>
          <w:p w:rsidR="00EA2F2C" w:rsidRDefault="00EA2F2C" w:rsidP="00FB4C97">
            <w:pPr>
              <w:jc w:val="center"/>
              <w:rPr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4C3E13" w:rsidTr="0085007A">
        <w:tblPrEx>
          <w:tblLook w:val="0000"/>
        </w:tblPrEx>
        <w:trPr>
          <w:trHeight w:val="160"/>
        </w:trPr>
        <w:tc>
          <w:tcPr>
            <w:tcW w:w="2340" w:type="dxa"/>
            <w:vMerge/>
            <w:tcBorders>
              <w:top w:val="nil"/>
            </w:tcBorders>
          </w:tcPr>
          <w:p w:rsidR="00EA2F2C" w:rsidRDefault="00EA2F2C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16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4C3E13" w:rsidRDefault="00EA2F2C" w:rsidP="004C3E13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35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36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</w:tc>
        <w:tc>
          <w:tcPr>
            <w:tcW w:w="3122" w:type="dxa"/>
          </w:tcPr>
          <w:p w:rsidR="00EA2F2C" w:rsidRPr="004C3E13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4C3E13" w:rsidTr="0085007A">
        <w:tblPrEx>
          <w:tblLook w:val="0000"/>
        </w:tblPrEx>
        <w:trPr>
          <w:trHeight w:val="160"/>
        </w:trPr>
        <w:tc>
          <w:tcPr>
            <w:tcW w:w="2340" w:type="dxa"/>
            <w:vMerge/>
            <w:tcBorders>
              <w:top w:val="nil"/>
            </w:tcBorders>
          </w:tcPr>
          <w:p w:rsidR="00EA2F2C" w:rsidRPr="004C3E13" w:rsidRDefault="00EA2F2C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18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5B258B" w:rsidRDefault="00EA2F2C" w:rsidP="004C3E13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37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38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  <w:p w:rsidR="00EA2F2C" w:rsidRPr="004C3E13" w:rsidRDefault="00EA2F2C" w:rsidP="00BF1E0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A2F2C" w:rsidRPr="004C3E13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4C3E13" w:rsidTr="0085007A">
        <w:tblPrEx>
          <w:tblLook w:val="0000"/>
        </w:tblPrEx>
        <w:trPr>
          <w:trHeight w:val="140"/>
        </w:trPr>
        <w:tc>
          <w:tcPr>
            <w:tcW w:w="2340" w:type="dxa"/>
            <w:vMerge/>
            <w:tcBorders>
              <w:top w:val="nil"/>
            </w:tcBorders>
          </w:tcPr>
          <w:p w:rsidR="00EA2F2C" w:rsidRPr="004C3E13" w:rsidRDefault="00EA2F2C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20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4C3E13" w:rsidRDefault="00EA2F2C" w:rsidP="004C3E13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39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40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A2F2C" w:rsidRPr="004C3E13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4C3E13" w:rsidTr="0085007A">
        <w:tblPrEx>
          <w:tblLook w:val="0000"/>
        </w:tblPrEx>
        <w:trPr>
          <w:trHeight w:val="300"/>
        </w:trPr>
        <w:tc>
          <w:tcPr>
            <w:tcW w:w="2340" w:type="dxa"/>
            <w:vMerge/>
            <w:tcBorders>
              <w:top w:val="nil"/>
            </w:tcBorders>
          </w:tcPr>
          <w:p w:rsidR="00EA2F2C" w:rsidRPr="004C3E13" w:rsidRDefault="00EA2F2C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22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5B258B" w:rsidRDefault="00EA2F2C" w:rsidP="004C3E13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41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42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  <w:p w:rsidR="00EA2F2C" w:rsidRPr="004C3E13" w:rsidRDefault="00EA2F2C" w:rsidP="00BF1E0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A2F2C" w:rsidRPr="004C3E13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4C3E13" w:rsidTr="0085007A">
        <w:tblPrEx>
          <w:tblLook w:val="0000"/>
        </w:tblPrEx>
        <w:trPr>
          <w:trHeight w:val="280"/>
        </w:trPr>
        <w:tc>
          <w:tcPr>
            <w:tcW w:w="2340" w:type="dxa"/>
            <w:vMerge/>
            <w:tcBorders>
              <w:top w:val="nil"/>
            </w:tcBorders>
          </w:tcPr>
          <w:p w:rsidR="00EA2F2C" w:rsidRPr="004C3E13" w:rsidRDefault="00EA2F2C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23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4C3E13" w:rsidRDefault="00EA2F2C" w:rsidP="004C3E13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43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44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A2F2C" w:rsidRPr="004C3E13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4C3E13" w:rsidTr="0085007A">
        <w:tblPrEx>
          <w:tblLook w:val="0000"/>
        </w:tblPrEx>
        <w:trPr>
          <w:trHeight w:val="280"/>
        </w:trPr>
        <w:tc>
          <w:tcPr>
            <w:tcW w:w="2340" w:type="dxa"/>
            <w:vMerge/>
            <w:tcBorders>
              <w:top w:val="nil"/>
            </w:tcBorders>
          </w:tcPr>
          <w:p w:rsidR="00EA2F2C" w:rsidRPr="004C3E13" w:rsidRDefault="00EA2F2C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25.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4C3E13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4C3E13" w:rsidRDefault="00EA2F2C" w:rsidP="004C3E13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  <w:hyperlink r:id="rId45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46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</w:tc>
        <w:tc>
          <w:tcPr>
            <w:tcW w:w="3122" w:type="dxa"/>
          </w:tcPr>
          <w:p w:rsidR="00EA2F2C" w:rsidRPr="004C3E13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4C3E13" w:rsidTr="0085007A">
        <w:tblPrEx>
          <w:tblLook w:val="0000"/>
        </w:tblPrEx>
        <w:trPr>
          <w:trHeight w:val="260"/>
        </w:trPr>
        <w:tc>
          <w:tcPr>
            <w:tcW w:w="2340" w:type="dxa"/>
            <w:vMerge/>
            <w:tcBorders>
              <w:top w:val="nil"/>
            </w:tcBorders>
          </w:tcPr>
          <w:p w:rsidR="00EA2F2C" w:rsidRPr="004C3E13" w:rsidRDefault="00EA2F2C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27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5B258B" w:rsidRDefault="00EA2F2C" w:rsidP="004C3E13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47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48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  <w:p w:rsidR="00EA2F2C" w:rsidRPr="004C3E13" w:rsidRDefault="00EA2F2C" w:rsidP="00BF1E0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A2F2C" w:rsidRPr="004C3E13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RPr="004C3E13" w:rsidTr="007358F9">
        <w:tblPrEx>
          <w:tblLook w:val="0000"/>
        </w:tblPrEx>
        <w:trPr>
          <w:trHeight w:val="260"/>
        </w:trPr>
        <w:tc>
          <w:tcPr>
            <w:tcW w:w="2340" w:type="dxa"/>
            <w:vMerge/>
            <w:tcBorders>
              <w:top w:val="nil"/>
            </w:tcBorders>
          </w:tcPr>
          <w:p w:rsidR="00EA2F2C" w:rsidRPr="004C3E13" w:rsidRDefault="00EA2F2C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A2F2C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29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№3 по ОФП и СФП.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4C3E13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 : посмотреть обучающее видео « стоечная подготовка»</w:t>
            </w:r>
          </w:p>
          <w:p w:rsidR="00EA2F2C" w:rsidRPr="005B258B" w:rsidRDefault="00EA2F2C" w:rsidP="004C3E13">
            <w:pPr>
              <w:shd w:val="clear" w:color="auto" w:fill="FFFFFF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49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DD0000"/>
                  <w:sz w:val="21"/>
                  <w:szCs w:val="21"/>
                  <w:lang w:val="en-US"/>
                </w:rPr>
                <w:t>nauka-pedagogika.com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50" w:tgtFrame="_blank" w:history="1">
              <w:r w:rsidRPr="005B258B">
                <w:rPr>
                  <w:rStyle w:val="Hyperlink"/>
                  <w:rFonts w:ascii="Arial" w:hAnsi="Arial" w:cs="Arial"/>
                  <w:color w:val="007700"/>
                  <w:sz w:val="21"/>
                  <w:szCs w:val="21"/>
                  <w:lang w:val="en-US"/>
                </w:rPr>
                <w:t>…stoechnaya-podgotovka…sporta</w:t>
              </w:r>
            </w:hyperlink>
          </w:p>
          <w:p w:rsidR="00EA2F2C" w:rsidRPr="004C3E13" w:rsidRDefault="00EA2F2C" w:rsidP="00BF1E05">
            <w:pPr>
              <w:rPr>
                <w:rFonts w:ascii="Times New Roman" w:hAnsi="Times New Roman"/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A2F2C" w:rsidRPr="004C3E13" w:rsidRDefault="00EA2F2C" w:rsidP="00FB4C97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Tr="007358F9">
        <w:tblPrEx>
          <w:tblLook w:val="0000"/>
        </w:tblPrEx>
        <w:trPr>
          <w:trHeight w:val="736"/>
        </w:trPr>
        <w:tc>
          <w:tcPr>
            <w:tcW w:w="2340" w:type="dxa"/>
            <w:vMerge/>
            <w:tcBorders>
              <w:top w:val="nil"/>
              <w:bottom w:val="nil"/>
            </w:tcBorders>
          </w:tcPr>
          <w:p w:rsidR="00EA2F2C" w:rsidRPr="004C3E13" w:rsidRDefault="00EA2F2C" w:rsidP="00FB4C97">
            <w:pPr>
              <w:rPr>
                <w:sz w:val="26"/>
                <w:szCs w:val="26"/>
              </w:rPr>
            </w:pPr>
          </w:p>
        </w:tc>
        <w:tc>
          <w:tcPr>
            <w:tcW w:w="1489" w:type="dxa"/>
            <w:gridSpan w:val="2"/>
          </w:tcPr>
          <w:p w:rsidR="00EA2F2C" w:rsidRDefault="00EA2F2C" w:rsidP="00FB4C97">
            <w:pPr>
              <w:jc w:val="center"/>
              <w:rPr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30</w:t>
            </w:r>
            <w:r w:rsidRPr="00C57311">
              <w:rPr>
                <w:rFonts w:ascii="Times New Roman" w:hAnsi="Times New Roman"/>
                <w:sz w:val="26"/>
                <w:szCs w:val="26"/>
              </w:rPr>
              <w:t>.0</w:t>
            </w:r>
            <w:r>
              <w:rPr>
                <w:rFonts w:ascii="Times New Roman" w:hAnsi="Times New Roman"/>
                <w:sz w:val="26"/>
                <w:szCs w:val="26"/>
              </w:rPr>
              <w:t>5(НП2-2)</w:t>
            </w:r>
          </w:p>
        </w:tc>
        <w:tc>
          <w:tcPr>
            <w:tcW w:w="8078" w:type="dxa"/>
          </w:tcPr>
          <w:p w:rsidR="00EA2F2C" w:rsidRDefault="00EA2F2C" w:rsidP="00FB4C97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Выполнить комплекс упражнений №2 по ОФП и СФП.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1.И.П.- упор лежа, отжимания с хлопкам (3*20)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2.И.П.- стоя у стены ноги вместе.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3.И.П.- сидя ноги врозь. Спичак.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4. И.П.- вис на перекладине . Подтягивания (3*10)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5.И.П.- вис на перекладине, ноги на 90градусов (3*30сек.)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6. И.П. – лежа на спине.  «Щучки». (3*30)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7. Стойка на руках.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8. Угол ноги вместе (3*20секунд)</w:t>
            </w:r>
          </w:p>
          <w:p w:rsidR="00EA2F2C" w:rsidRDefault="00EA2F2C" w:rsidP="00BF1E05">
            <w:pPr>
              <w:spacing w:after="0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9. Угол ноги врозь (3*20секунд)</w:t>
            </w:r>
          </w:p>
          <w:p w:rsidR="00EA2F2C" w:rsidRDefault="00EA2F2C" w:rsidP="00BF1E0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10. Приседания на одной ноге – «Пистолетики» (по 50 раз на каждую ногу).</w:t>
            </w:r>
          </w:p>
          <w:p w:rsidR="00EA2F2C" w:rsidRDefault="00EA2F2C" w:rsidP="00D777B5">
            <w:pPr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Теория: Обучающее видео круги на грибке</w:t>
            </w:r>
          </w:p>
          <w:p w:rsidR="00EA2F2C" w:rsidRPr="005B258B" w:rsidRDefault="00EA2F2C" w:rsidP="00D777B5">
            <w:pPr>
              <w:shd w:val="clear" w:color="auto" w:fill="FFFFFF"/>
              <w:spacing w:line="260" w:lineRule="atLeast"/>
              <w:textAlignment w:val="top"/>
              <w:rPr>
                <w:rFonts w:ascii="Arial" w:hAnsi="Arial" w:cs="Arial"/>
                <w:color w:val="007700"/>
                <w:sz w:val="21"/>
                <w:szCs w:val="21"/>
                <w:lang w:val="en-US"/>
              </w:rPr>
            </w:pPr>
            <w:hyperlink r:id="rId51" w:tgtFrame="_blank" w:history="1">
              <w:r w:rsidRPr="005B258B">
                <w:rPr>
                  <w:rStyle w:val="Hyperlink"/>
                  <w:rFonts w:ascii="Arial" w:hAnsi="Arial" w:cs="Arial"/>
                  <w:b/>
                  <w:bCs/>
                  <w:color w:val="007700"/>
                  <w:sz w:val="21"/>
                  <w:szCs w:val="21"/>
                  <w:lang w:val="en-US"/>
                </w:rPr>
                <w:t>youtube.com</w:t>
              </w:r>
            </w:hyperlink>
            <w:r w:rsidRPr="005B258B">
              <w:rPr>
                <w:rStyle w:val="pathseparator"/>
                <w:rFonts w:ascii="Verdana" w:hAnsi="Verdana" w:cs="Arial"/>
                <w:color w:val="007700"/>
                <w:sz w:val="21"/>
                <w:szCs w:val="21"/>
                <w:lang w:val="en-US"/>
              </w:rPr>
              <w:t>›</w:t>
            </w:r>
            <w:hyperlink r:id="rId52" w:tgtFrame="_blank" w:history="1">
              <w:r w:rsidRPr="005B258B">
                <w:rPr>
                  <w:rStyle w:val="Hyperlink"/>
                  <w:rFonts w:ascii="Arial" w:hAnsi="Arial" w:cs="Arial"/>
                  <w:color w:val="DD0000"/>
                  <w:sz w:val="21"/>
                  <w:szCs w:val="21"/>
                  <w:lang w:val="en-US"/>
                </w:rPr>
                <w:t>watch?v=Lmdm-pYE4-Y</w:t>
              </w:r>
            </w:hyperlink>
          </w:p>
          <w:p w:rsidR="00EA2F2C" w:rsidRPr="00D777B5" w:rsidRDefault="00EA2F2C" w:rsidP="00BF1E05">
            <w:pPr>
              <w:rPr>
                <w:sz w:val="26"/>
                <w:szCs w:val="26"/>
                <w:lang w:val="en-US"/>
              </w:rPr>
            </w:pPr>
          </w:p>
        </w:tc>
        <w:tc>
          <w:tcPr>
            <w:tcW w:w="3122" w:type="dxa"/>
          </w:tcPr>
          <w:p w:rsidR="00EA2F2C" w:rsidRDefault="00EA2F2C" w:rsidP="00FB4C97">
            <w:pPr>
              <w:jc w:val="center"/>
              <w:rPr>
                <w:sz w:val="26"/>
                <w:szCs w:val="26"/>
              </w:rPr>
            </w:pPr>
            <w:r w:rsidRPr="00C57311">
              <w:rPr>
                <w:rFonts w:ascii="Times New Roman" w:hAnsi="Times New Roman"/>
                <w:sz w:val="26"/>
                <w:szCs w:val="26"/>
              </w:rPr>
              <w:t xml:space="preserve">Устный опрос в группе </w:t>
            </w:r>
            <w:r w:rsidRPr="00C57311">
              <w:rPr>
                <w:rFonts w:ascii="Times New Roman" w:hAnsi="Times New Roman"/>
                <w:sz w:val="26"/>
                <w:szCs w:val="26"/>
                <w:lang w:val="en-US"/>
              </w:rPr>
              <w:t>WhatsApp</w:t>
            </w:r>
          </w:p>
        </w:tc>
      </w:tr>
      <w:tr w:rsidR="00EA2F2C" w:rsidTr="007358F9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/>
        </w:tblPrEx>
        <w:trPr>
          <w:gridAfter w:val="4"/>
          <w:wAfter w:w="12689" w:type="dxa"/>
          <w:trHeight w:val="100"/>
        </w:trPr>
        <w:tc>
          <w:tcPr>
            <w:tcW w:w="2340" w:type="dxa"/>
          </w:tcPr>
          <w:p w:rsidR="00EA2F2C" w:rsidRDefault="00EA2F2C" w:rsidP="00FB4C97">
            <w:pPr>
              <w:rPr>
                <w:sz w:val="26"/>
                <w:szCs w:val="26"/>
              </w:rPr>
            </w:pPr>
          </w:p>
        </w:tc>
      </w:tr>
    </w:tbl>
    <w:p w:rsidR="00EA2F2C" w:rsidRPr="00F22158" w:rsidRDefault="00EA2F2C" w:rsidP="00F22158">
      <w:pPr>
        <w:rPr>
          <w:sz w:val="26"/>
          <w:szCs w:val="26"/>
        </w:rPr>
      </w:pPr>
    </w:p>
    <w:sectPr w:rsidR="00EA2F2C" w:rsidRPr="00F22158" w:rsidSect="007358F9">
      <w:pgSz w:w="16838" w:h="11906" w:orient="landscape"/>
      <w:pgMar w:top="709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62267"/>
    <w:rsid w:val="000D4D73"/>
    <w:rsid w:val="00110BD6"/>
    <w:rsid w:val="00130C15"/>
    <w:rsid w:val="00237893"/>
    <w:rsid w:val="0028772C"/>
    <w:rsid w:val="002B128E"/>
    <w:rsid w:val="002F4157"/>
    <w:rsid w:val="00360638"/>
    <w:rsid w:val="003B244D"/>
    <w:rsid w:val="004C3E13"/>
    <w:rsid w:val="005270CE"/>
    <w:rsid w:val="005B258B"/>
    <w:rsid w:val="005C5076"/>
    <w:rsid w:val="005E72B4"/>
    <w:rsid w:val="00642033"/>
    <w:rsid w:val="00660A6D"/>
    <w:rsid w:val="006F766B"/>
    <w:rsid w:val="007358F9"/>
    <w:rsid w:val="00746C4A"/>
    <w:rsid w:val="0078375D"/>
    <w:rsid w:val="00795650"/>
    <w:rsid w:val="007D3A84"/>
    <w:rsid w:val="007F1279"/>
    <w:rsid w:val="0085007A"/>
    <w:rsid w:val="00891242"/>
    <w:rsid w:val="009104D1"/>
    <w:rsid w:val="009545AA"/>
    <w:rsid w:val="009620D4"/>
    <w:rsid w:val="00962267"/>
    <w:rsid w:val="009C7066"/>
    <w:rsid w:val="009D48BF"/>
    <w:rsid w:val="00AC64AA"/>
    <w:rsid w:val="00B048D3"/>
    <w:rsid w:val="00B0783D"/>
    <w:rsid w:val="00BE7A71"/>
    <w:rsid w:val="00BF1E05"/>
    <w:rsid w:val="00C302B7"/>
    <w:rsid w:val="00C44F1E"/>
    <w:rsid w:val="00C57311"/>
    <w:rsid w:val="00C57529"/>
    <w:rsid w:val="00C87289"/>
    <w:rsid w:val="00CA7A04"/>
    <w:rsid w:val="00CB6F65"/>
    <w:rsid w:val="00D7300A"/>
    <w:rsid w:val="00D777B5"/>
    <w:rsid w:val="00DE176E"/>
    <w:rsid w:val="00E67CC2"/>
    <w:rsid w:val="00EA0D68"/>
    <w:rsid w:val="00EA2F2C"/>
    <w:rsid w:val="00F22158"/>
    <w:rsid w:val="00FB4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45AA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6226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891242"/>
    <w:pPr>
      <w:ind w:left="720"/>
      <w:contextualSpacing/>
    </w:pPr>
  </w:style>
  <w:style w:type="character" w:styleId="Hyperlink">
    <w:name w:val="Hyperlink"/>
    <w:basedOn w:val="DefaultParagraphFont"/>
    <w:uiPriority w:val="99"/>
    <w:rsid w:val="00795650"/>
    <w:rPr>
      <w:rFonts w:cs="Times New Roman"/>
      <w:color w:val="0000FF"/>
      <w:u w:val="single"/>
    </w:rPr>
  </w:style>
  <w:style w:type="character" w:customStyle="1" w:styleId="pathseparator">
    <w:name w:val="path__separator"/>
    <w:basedOn w:val="DefaultParagraphFont"/>
    <w:uiPriority w:val="99"/>
    <w:rsid w:val="00BF1E0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" TargetMode="External"/><Relationship Id="rId18" Type="http://schemas.openxmlformats.org/officeDocument/2006/relationships/hyperlink" Target="https://www.youtube.com/watch?v=Lmdm-pYE4-Y" TargetMode="External"/><Relationship Id="rId26" Type="http://schemas.openxmlformats.org/officeDocument/2006/relationships/hyperlink" Target="https://www.youtube.com/watch?v=Lmdm-pYE4-Y" TargetMode="External"/><Relationship Id="rId39" Type="http://schemas.openxmlformats.org/officeDocument/2006/relationships/hyperlink" Target="https://www.youtube.com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" TargetMode="External"/><Relationship Id="rId34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42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47" Type="http://schemas.openxmlformats.org/officeDocument/2006/relationships/hyperlink" Target="http://nauka-pedagogika.com/" TargetMode="External"/><Relationship Id="rId50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7" Type="http://schemas.openxmlformats.org/officeDocument/2006/relationships/hyperlink" Target="http://nauka-pedagogika.com/" TargetMode="External"/><Relationship Id="rId12" Type="http://schemas.openxmlformats.org/officeDocument/2006/relationships/hyperlink" Target="https://www.youtube.com/watch?v=Lmdm-pYE4-Y" TargetMode="External"/><Relationship Id="rId17" Type="http://schemas.openxmlformats.org/officeDocument/2006/relationships/hyperlink" Target="https://www.youtube.com/" TargetMode="External"/><Relationship Id="rId25" Type="http://schemas.openxmlformats.org/officeDocument/2006/relationships/hyperlink" Target="https://www.youtube.com/" TargetMode="External"/><Relationship Id="rId33" Type="http://schemas.openxmlformats.org/officeDocument/2006/relationships/hyperlink" Target="http://nauka-pedagogika.com/" TargetMode="External"/><Relationship Id="rId38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46" Type="http://schemas.openxmlformats.org/officeDocument/2006/relationships/hyperlink" Target="https://www.youtube.com/watch?v=Lmdm-pYE4-Y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Lmdm-pYE4-Y" TargetMode="External"/><Relationship Id="rId20" Type="http://schemas.openxmlformats.org/officeDocument/2006/relationships/hyperlink" Target="https://www.youtube.com/watch?v=Lmdm-pYE4-Y" TargetMode="External"/><Relationship Id="rId29" Type="http://schemas.openxmlformats.org/officeDocument/2006/relationships/hyperlink" Target="http://nauka-pedagogika.com/" TargetMode="External"/><Relationship Id="rId41" Type="http://schemas.openxmlformats.org/officeDocument/2006/relationships/hyperlink" Target="http://nauka-pedagogika.com/" TargetMode="External"/><Relationship Id="rId54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11" Type="http://schemas.openxmlformats.org/officeDocument/2006/relationships/hyperlink" Target="https://www.youtube.com/" TargetMode="External"/><Relationship Id="rId24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32" Type="http://schemas.openxmlformats.org/officeDocument/2006/relationships/hyperlink" Target="https://www.youtube.com/watch?v=Lmdm-pYE4-Y" TargetMode="External"/><Relationship Id="rId37" Type="http://schemas.openxmlformats.org/officeDocument/2006/relationships/hyperlink" Target="http://nauka-pedagogika.com/" TargetMode="External"/><Relationship Id="rId40" Type="http://schemas.openxmlformats.org/officeDocument/2006/relationships/hyperlink" Target="https://www.youtube.com/watch?v=Lmdm-pYE4-Y" TargetMode="External"/><Relationship Id="rId45" Type="http://schemas.openxmlformats.org/officeDocument/2006/relationships/hyperlink" Target="https://www.youtube.com/" TargetMode="External"/><Relationship Id="rId53" Type="http://schemas.openxmlformats.org/officeDocument/2006/relationships/fontTable" Target="fontTable.xml"/><Relationship Id="rId5" Type="http://schemas.openxmlformats.org/officeDocument/2006/relationships/hyperlink" Target="http://nauka-pedagogika.com/" TargetMode="External"/><Relationship Id="rId15" Type="http://schemas.openxmlformats.org/officeDocument/2006/relationships/hyperlink" Target="https://www.youtube.com/" TargetMode="External"/><Relationship Id="rId23" Type="http://schemas.openxmlformats.org/officeDocument/2006/relationships/hyperlink" Target="http://nauka-pedagogika.com/" TargetMode="External"/><Relationship Id="rId28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36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49" Type="http://schemas.openxmlformats.org/officeDocument/2006/relationships/hyperlink" Target="http://nauka-pedagogika.com/" TargetMode="External"/><Relationship Id="rId10" Type="http://schemas.openxmlformats.org/officeDocument/2006/relationships/hyperlink" Target="https://www.youtube.com/watch?v=Lmdm-pYE4-Y" TargetMode="External"/><Relationship Id="rId19" Type="http://schemas.openxmlformats.org/officeDocument/2006/relationships/hyperlink" Target="https://www.youtube.com/" TargetMode="External"/><Relationship Id="rId31" Type="http://schemas.openxmlformats.org/officeDocument/2006/relationships/hyperlink" Target="https://www.youtube.com/" TargetMode="External"/><Relationship Id="rId44" Type="http://schemas.openxmlformats.org/officeDocument/2006/relationships/hyperlink" Target="https://www.youtube.com/watch?v=Lmdm-pYE4-Y" TargetMode="External"/><Relationship Id="rId52" Type="http://schemas.openxmlformats.org/officeDocument/2006/relationships/hyperlink" Target="https://www.youtube.com/watch?v=Lmdm-pYE4-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" TargetMode="External"/><Relationship Id="rId14" Type="http://schemas.openxmlformats.org/officeDocument/2006/relationships/hyperlink" Target="https://www.youtube.com/watch?v=Lmdm-pYE4-Y" TargetMode="External"/><Relationship Id="rId22" Type="http://schemas.openxmlformats.org/officeDocument/2006/relationships/hyperlink" Target="https://www.youtube.com/watch?v=Lmdm-pYE4-Y" TargetMode="External"/><Relationship Id="rId27" Type="http://schemas.openxmlformats.org/officeDocument/2006/relationships/hyperlink" Target="http://nauka-pedagogika.com/" TargetMode="External"/><Relationship Id="rId30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35" Type="http://schemas.openxmlformats.org/officeDocument/2006/relationships/hyperlink" Target="http://nauka-pedagogika.com/" TargetMode="External"/><Relationship Id="rId43" Type="http://schemas.openxmlformats.org/officeDocument/2006/relationships/hyperlink" Target="https://www.youtube.com/" TargetMode="External"/><Relationship Id="rId48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8" Type="http://schemas.openxmlformats.org/officeDocument/2006/relationships/hyperlink" Target="http://nauka-pedagogika.com/pedagogika-13-00-04/dissertaciya-stoechnaya-podgotovka-i-metodika-ee-sovershenstvovaniya-v-slozhnokoordinatsionnyh-vidah-sporta" TargetMode="External"/><Relationship Id="rId51" Type="http://schemas.openxmlformats.org/officeDocument/2006/relationships/hyperlink" Target="https://www.youtube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231</TotalTime>
  <Pages>18</Pages>
  <Words>3706</Words>
  <Characters>21127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</cp:lastModifiedBy>
  <cp:revision>14</cp:revision>
  <dcterms:created xsi:type="dcterms:W3CDTF">2020-03-26T08:46:00Z</dcterms:created>
  <dcterms:modified xsi:type="dcterms:W3CDTF">2020-05-06T08:03:00Z</dcterms:modified>
</cp:coreProperties>
</file>